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490" w:type="dxa"/>
        <w:tblInd w:w="-856" w:type="dxa"/>
        <w:tblLook w:val="04A0" w:firstRow="1" w:lastRow="0" w:firstColumn="1" w:lastColumn="0" w:noHBand="0" w:noVBand="1"/>
      </w:tblPr>
      <w:tblGrid>
        <w:gridCol w:w="2892"/>
        <w:gridCol w:w="4307"/>
        <w:gridCol w:w="1280"/>
        <w:gridCol w:w="2011"/>
      </w:tblGrid>
      <w:tr w:rsidR="004F62E0" w14:paraId="530BD6E2" w14:textId="77777777" w:rsidTr="00616901">
        <w:tc>
          <w:tcPr>
            <w:tcW w:w="10490" w:type="dxa"/>
            <w:gridSpan w:val="4"/>
          </w:tcPr>
          <w:p w14:paraId="01AC88E1" w14:textId="167C7E17" w:rsidR="004F62E0" w:rsidRDefault="004F62E0">
            <w:r w:rsidRPr="004F62E0">
              <w:rPr>
                <w:b/>
                <w:bCs/>
              </w:rPr>
              <w:t xml:space="preserve">3-year </w:t>
            </w:r>
            <w:r w:rsidR="00BA23F8">
              <w:rPr>
                <w:b/>
                <w:bCs/>
              </w:rPr>
              <w:t>a</w:t>
            </w:r>
            <w:r w:rsidRPr="004F62E0">
              <w:rPr>
                <w:b/>
                <w:bCs/>
              </w:rPr>
              <w:t>mbition</w:t>
            </w:r>
            <w:r>
              <w:t xml:space="preserve"> (300 characters </w:t>
            </w:r>
            <w:r w:rsidR="00A67D70">
              <w:t>– approx. 40-50 words)</w:t>
            </w:r>
            <w:r>
              <w:t xml:space="preserve"> </w:t>
            </w:r>
          </w:p>
        </w:tc>
      </w:tr>
      <w:tr w:rsidR="004F62E0" w14:paraId="44E3DF97" w14:textId="77777777" w:rsidTr="00616901">
        <w:tc>
          <w:tcPr>
            <w:tcW w:w="10490" w:type="dxa"/>
            <w:gridSpan w:val="4"/>
          </w:tcPr>
          <w:p w14:paraId="5C91151D" w14:textId="723EEF89" w:rsidR="004F62E0" w:rsidRDefault="004F62E0">
            <w:r w:rsidRPr="004F62E0">
              <w:rPr>
                <w:highlight w:val="yellow"/>
              </w:rPr>
              <w:t>Tell us about your ambition for this Investment Principle and the success measures you will use to help you know that you have achieved your goals by the end of the investment period</w:t>
            </w:r>
          </w:p>
        </w:tc>
      </w:tr>
      <w:tr w:rsidR="004F62E0" w14:paraId="79094EAB" w14:textId="77777777" w:rsidTr="00616901">
        <w:tc>
          <w:tcPr>
            <w:tcW w:w="10490" w:type="dxa"/>
            <w:gridSpan w:val="4"/>
          </w:tcPr>
          <w:p w14:paraId="6B58136D" w14:textId="77777777" w:rsidR="004F62E0" w:rsidRDefault="004F62E0"/>
          <w:p w14:paraId="47E7B584" w14:textId="77777777" w:rsidR="004F62E0" w:rsidRDefault="004F62E0"/>
          <w:p w14:paraId="5F6E2C6C" w14:textId="0D16FDFA" w:rsidR="004F62E0" w:rsidRDefault="004F62E0"/>
          <w:p w14:paraId="461A15C5" w14:textId="77777777" w:rsidR="00BA23F8" w:rsidRDefault="00BA23F8"/>
          <w:p w14:paraId="514FAF6A" w14:textId="20AB25F8" w:rsidR="004F62E0" w:rsidRDefault="004F62E0"/>
        </w:tc>
      </w:tr>
      <w:tr w:rsidR="004F62E0" w14:paraId="2EB82656" w14:textId="77777777" w:rsidTr="00616901">
        <w:tc>
          <w:tcPr>
            <w:tcW w:w="10490" w:type="dxa"/>
            <w:gridSpan w:val="4"/>
          </w:tcPr>
          <w:p w14:paraId="521C9CCC" w14:textId="35F09430" w:rsidR="004F62E0" w:rsidRDefault="00A15BE8">
            <w:r w:rsidRPr="00A15BE8">
              <w:rPr>
                <w:b/>
                <w:bCs/>
              </w:rPr>
              <w:t>Your 12-month priorities</w:t>
            </w:r>
            <w:r>
              <w:t xml:space="preserve"> (300 characters </w:t>
            </w:r>
            <w:r w:rsidR="00A67D70">
              <w:t>–</w:t>
            </w:r>
            <w:r>
              <w:t xml:space="preserve"> </w:t>
            </w:r>
            <w:r w:rsidR="00A67D70">
              <w:t>approx. 40-50 words)</w:t>
            </w:r>
          </w:p>
        </w:tc>
      </w:tr>
      <w:tr w:rsidR="004F62E0" w14:paraId="163CC302" w14:textId="77777777" w:rsidTr="00616901">
        <w:tc>
          <w:tcPr>
            <w:tcW w:w="10490" w:type="dxa"/>
            <w:gridSpan w:val="4"/>
          </w:tcPr>
          <w:p w14:paraId="0EC427EF" w14:textId="32ED0592" w:rsidR="004F62E0" w:rsidRDefault="00A15BE8">
            <w:r w:rsidRPr="00A15BE8">
              <w:rPr>
                <w:highlight w:val="yellow"/>
              </w:rPr>
              <w:t>What will you prioritise over the coming 12 months to put you on a path to achieving your</w:t>
            </w:r>
            <w:r w:rsidR="00062A85">
              <w:rPr>
                <w:highlight w:val="yellow"/>
              </w:rPr>
              <w:t xml:space="preserve"> </w:t>
            </w:r>
            <w:r w:rsidRPr="00A15BE8">
              <w:rPr>
                <w:highlight w:val="yellow"/>
              </w:rPr>
              <w:t>3</w:t>
            </w:r>
            <w:r w:rsidR="00062A85">
              <w:rPr>
                <w:highlight w:val="yellow"/>
              </w:rPr>
              <w:t>-</w:t>
            </w:r>
            <w:r w:rsidRPr="00A15BE8">
              <w:rPr>
                <w:highlight w:val="yellow"/>
              </w:rPr>
              <w:t>year ambition</w:t>
            </w:r>
          </w:p>
        </w:tc>
      </w:tr>
      <w:tr w:rsidR="004F62E0" w14:paraId="18AB87B0" w14:textId="77777777" w:rsidTr="00616901">
        <w:tc>
          <w:tcPr>
            <w:tcW w:w="10490" w:type="dxa"/>
            <w:gridSpan w:val="4"/>
            <w:tcBorders>
              <w:bottom w:val="single" w:sz="4" w:space="0" w:color="auto"/>
            </w:tcBorders>
          </w:tcPr>
          <w:p w14:paraId="1F4FFE00" w14:textId="77777777" w:rsidR="004F62E0" w:rsidRDefault="004F62E0"/>
          <w:p w14:paraId="79CA7629" w14:textId="77777777" w:rsidR="00A15BE8" w:rsidRDefault="00A15BE8"/>
          <w:p w14:paraId="67EE91FD" w14:textId="71C1F803" w:rsidR="00A15BE8" w:rsidRDefault="00A15BE8"/>
          <w:p w14:paraId="395475F0" w14:textId="77777777" w:rsidR="00BA23F8" w:rsidRDefault="00BA23F8"/>
          <w:p w14:paraId="49C4A99B" w14:textId="46637804" w:rsidR="00A15BE8" w:rsidRDefault="00A15BE8"/>
        </w:tc>
      </w:tr>
      <w:tr w:rsidR="00A15BE8" w14:paraId="3F3F42A8" w14:textId="77777777" w:rsidTr="001F4F13">
        <w:tc>
          <w:tcPr>
            <w:tcW w:w="7514" w:type="dxa"/>
            <w:gridSpan w:val="2"/>
            <w:tcBorders>
              <w:top w:val="single" w:sz="4" w:space="0" w:color="auto"/>
              <w:left w:val="single" w:sz="4" w:space="0" w:color="auto"/>
              <w:bottom w:val="single" w:sz="4" w:space="0" w:color="auto"/>
              <w:right w:val="single" w:sz="4" w:space="0" w:color="auto"/>
            </w:tcBorders>
          </w:tcPr>
          <w:p w14:paraId="20F647B0" w14:textId="6268EEF5" w:rsidR="00A15BE8" w:rsidRPr="00616901" w:rsidRDefault="00A15BE8" w:rsidP="00315E15">
            <w:pPr>
              <w:rPr>
                <w:b/>
                <w:bCs/>
              </w:rPr>
            </w:pPr>
            <w:r w:rsidRPr="00616901">
              <w:rPr>
                <w:b/>
                <w:bCs/>
              </w:rPr>
              <w:t xml:space="preserve">Actions                             </w:t>
            </w:r>
            <w:r w:rsidR="00616901">
              <w:rPr>
                <w:b/>
                <w:bCs/>
              </w:rPr>
              <w:t xml:space="preserve">          </w:t>
            </w:r>
            <w:r w:rsidRPr="00616901">
              <w:rPr>
                <w:b/>
                <w:bCs/>
              </w:rPr>
              <w:t>Up to 3 actions</w:t>
            </w:r>
          </w:p>
        </w:tc>
        <w:tc>
          <w:tcPr>
            <w:tcW w:w="931" w:type="dxa"/>
            <w:tcBorders>
              <w:top w:val="single" w:sz="4" w:space="0" w:color="auto"/>
              <w:left w:val="single" w:sz="4" w:space="0" w:color="auto"/>
              <w:bottom w:val="single" w:sz="4" w:space="0" w:color="auto"/>
              <w:right w:val="single" w:sz="4" w:space="0" w:color="auto"/>
            </w:tcBorders>
          </w:tcPr>
          <w:p w14:paraId="2328F139" w14:textId="3E4F2423" w:rsidR="00A15BE8" w:rsidRPr="00616901" w:rsidRDefault="00A15BE8" w:rsidP="00315E15">
            <w:pPr>
              <w:rPr>
                <w:b/>
                <w:bCs/>
              </w:rPr>
            </w:pPr>
            <w:r w:rsidRPr="00616901">
              <w:rPr>
                <w:b/>
                <w:bCs/>
              </w:rPr>
              <w:t>Characters (up to 200</w:t>
            </w:r>
            <w:r w:rsidR="00A67D70">
              <w:rPr>
                <w:b/>
                <w:bCs/>
              </w:rPr>
              <w:t xml:space="preserve"> – approx</w:t>
            </w:r>
            <w:r w:rsidR="00201D5D">
              <w:rPr>
                <w:b/>
                <w:bCs/>
              </w:rPr>
              <w:t>. 30-40 words</w:t>
            </w:r>
            <w:r w:rsidRPr="00616901">
              <w:rPr>
                <w:b/>
                <w:bCs/>
              </w:rPr>
              <w:t>)</w:t>
            </w:r>
          </w:p>
        </w:tc>
        <w:tc>
          <w:tcPr>
            <w:tcW w:w="2045" w:type="dxa"/>
            <w:tcBorders>
              <w:top w:val="single" w:sz="4" w:space="0" w:color="auto"/>
              <w:left w:val="single" w:sz="4" w:space="0" w:color="auto"/>
              <w:bottom w:val="single" w:sz="4" w:space="0" w:color="auto"/>
              <w:right w:val="single" w:sz="4" w:space="0" w:color="auto"/>
            </w:tcBorders>
          </w:tcPr>
          <w:p w14:paraId="74BAD9B7" w14:textId="5C47DC2F" w:rsidR="00A15BE8" w:rsidRPr="00616901" w:rsidRDefault="00A15BE8" w:rsidP="00315E15">
            <w:pPr>
              <w:rPr>
                <w:b/>
                <w:bCs/>
              </w:rPr>
            </w:pPr>
            <w:r w:rsidRPr="00616901">
              <w:rPr>
                <w:b/>
                <w:bCs/>
              </w:rPr>
              <w:t>Stage (Established / in progress / planned)</w:t>
            </w:r>
          </w:p>
        </w:tc>
      </w:tr>
      <w:tr w:rsidR="00A15BE8" w14:paraId="7C6B78C6" w14:textId="77777777" w:rsidTr="00616901">
        <w:tc>
          <w:tcPr>
            <w:tcW w:w="10490" w:type="dxa"/>
            <w:gridSpan w:val="4"/>
            <w:tcBorders>
              <w:top w:val="single" w:sz="4" w:space="0" w:color="auto"/>
            </w:tcBorders>
          </w:tcPr>
          <w:p w14:paraId="0FB3B676" w14:textId="7DB3660A" w:rsidR="00A15BE8" w:rsidRPr="00616901" w:rsidRDefault="00A15BE8">
            <w:pPr>
              <w:rPr>
                <w:b/>
                <w:bCs/>
              </w:rPr>
            </w:pPr>
            <w:r w:rsidRPr="00616901">
              <w:rPr>
                <w:b/>
                <w:bCs/>
              </w:rPr>
              <w:t xml:space="preserve">Skills Development     </w:t>
            </w:r>
          </w:p>
        </w:tc>
      </w:tr>
      <w:tr w:rsidR="00A15BE8" w14:paraId="2CE93F1C" w14:textId="77777777" w:rsidTr="001F4F13">
        <w:trPr>
          <w:trHeight w:val="682"/>
        </w:trPr>
        <w:tc>
          <w:tcPr>
            <w:tcW w:w="2971" w:type="dxa"/>
            <w:vMerge w:val="restart"/>
          </w:tcPr>
          <w:p w14:paraId="6FC3189B" w14:textId="2F7C0975" w:rsidR="00A15BE8" w:rsidRPr="00616901" w:rsidRDefault="00A15BE8">
            <w:r w:rsidRPr="00616901">
              <w:rPr>
                <w:highlight w:val="yellow"/>
              </w:rPr>
              <w:t xml:space="preserve">The development you want to undertake with your workforce, </w:t>
            </w:r>
            <w:proofErr w:type="gramStart"/>
            <w:r w:rsidRPr="00616901">
              <w:rPr>
                <w:highlight w:val="yellow"/>
              </w:rPr>
              <w:t>leadership</w:t>
            </w:r>
            <w:proofErr w:type="gramEnd"/>
            <w:r w:rsidRPr="00616901">
              <w:rPr>
                <w:highlight w:val="yellow"/>
              </w:rPr>
              <w:t xml:space="preserve"> and governance to help you progress</w:t>
            </w:r>
          </w:p>
        </w:tc>
        <w:tc>
          <w:tcPr>
            <w:tcW w:w="4543" w:type="dxa"/>
          </w:tcPr>
          <w:p w14:paraId="535A01E4" w14:textId="77777777" w:rsidR="00A15BE8" w:rsidRDefault="00A15BE8" w:rsidP="00616901"/>
          <w:p w14:paraId="2A93E64D" w14:textId="62257DDA" w:rsidR="001F4F13" w:rsidRPr="00616901" w:rsidRDefault="001F4F13" w:rsidP="00616901"/>
        </w:tc>
        <w:tc>
          <w:tcPr>
            <w:tcW w:w="931" w:type="dxa"/>
          </w:tcPr>
          <w:p w14:paraId="06F6D258" w14:textId="77777777" w:rsidR="00A15BE8" w:rsidRPr="00616901" w:rsidRDefault="00A15BE8">
            <w:pPr>
              <w:rPr>
                <w:highlight w:val="magenta"/>
              </w:rPr>
            </w:pPr>
          </w:p>
        </w:tc>
        <w:tc>
          <w:tcPr>
            <w:tcW w:w="2045" w:type="dxa"/>
          </w:tcPr>
          <w:p w14:paraId="45F0408D" w14:textId="77777777" w:rsidR="00A15BE8" w:rsidRPr="00616901" w:rsidRDefault="00A15BE8">
            <w:pPr>
              <w:rPr>
                <w:highlight w:val="magenta"/>
              </w:rPr>
            </w:pPr>
          </w:p>
        </w:tc>
      </w:tr>
      <w:tr w:rsidR="00A15BE8" w14:paraId="331F3F82" w14:textId="77777777" w:rsidTr="001F4F13">
        <w:trPr>
          <w:trHeight w:val="473"/>
        </w:trPr>
        <w:tc>
          <w:tcPr>
            <w:tcW w:w="2971" w:type="dxa"/>
            <w:vMerge/>
          </w:tcPr>
          <w:p w14:paraId="0B26DF81" w14:textId="77777777" w:rsidR="00A15BE8" w:rsidRDefault="00A15BE8"/>
        </w:tc>
        <w:tc>
          <w:tcPr>
            <w:tcW w:w="4543" w:type="dxa"/>
          </w:tcPr>
          <w:p w14:paraId="18C7B3F8" w14:textId="77777777" w:rsidR="00A15BE8" w:rsidRDefault="00A15BE8"/>
          <w:p w14:paraId="6D591288" w14:textId="3F075EAC" w:rsidR="001F4F13" w:rsidRDefault="001F4F13"/>
        </w:tc>
        <w:tc>
          <w:tcPr>
            <w:tcW w:w="931" w:type="dxa"/>
          </w:tcPr>
          <w:p w14:paraId="0D28CDDE" w14:textId="77777777" w:rsidR="00A15BE8" w:rsidRDefault="00A15BE8"/>
        </w:tc>
        <w:tc>
          <w:tcPr>
            <w:tcW w:w="2045" w:type="dxa"/>
          </w:tcPr>
          <w:p w14:paraId="716E64D5" w14:textId="77777777" w:rsidR="00A15BE8" w:rsidRDefault="00A15BE8"/>
        </w:tc>
      </w:tr>
      <w:tr w:rsidR="00A15BE8" w14:paraId="751F89B8" w14:textId="77777777" w:rsidTr="001F4F13">
        <w:tc>
          <w:tcPr>
            <w:tcW w:w="2971" w:type="dxa"/>
            <w:vMerge/>
          </w:tcPr>
          <w:p w14:paraId="50D42914" w14:textId="77777777" w:rsidR="00A15BE8" w:rsidRDefault="00A15BE8"/>
        </w:tc>
        <w:tc>
          <w:tcPr>
            <w:tcW w:w="4543" w:type="dxa"/>
          </w:tcPr>
          <w:p w14:paraId="55A433D4" w14:textId="77777777" w:rsidR="00A15BE8" w:rsidRDefault="00A15BE8"/>
          <w:p w14:paraId="7638CFB6" w14:textId="404FEF82" w:rsidR="001F4F13" w:rsidRDefault="001F4F13"/>
        </w:tc>
        <w:tc>
          <w:tcPr>
            <w:tcW w:w="931" w:type="dxa"/>
          </w:tcPr>
          <w:p w14:paraId="7C856516" w14:textId="77777777" w:rsidR="00A15BE8" w:rsidRDefault="00A15BE8"/>
        </w:tc>
        <w:tc>
          <w:tcPr>
            <w:tcW w:w="2045" w:type="dxa"/>
          </w:tcPr>
          <w:p w14:paraId="2483F375" w14:textId="77777777" w:rsidR="00A15BE8" w:rsidRDefault="00A15BE8"/>
        </w:tc>
      </w:tr>
      <w:tr w:rsidR="00A15BE8" w14:paraId="254BD0B3" w14:textId="77777777" w:rsidTr="00616901">
        <w:tc>
          <w:tcPr>
            <w:tcW w:w="10490" w:type="dxa"/>
            <w:gridSpan w:val="4"/>
          </w:tcPr>
          <w:p w14:paraId="262CF1FA" w14:textId="75388ADA" w:rsidR="00A15BE8" w:rsidRPr="00616901" w:rsidRDefault="00616901">
            <w:pPr>
              <w:rPr>
                <w:b/>
                <w:bCs/>
              </w:rPr>
            </w:pPr>
            <w:r w:rsidRPr="00616901">
              <w:rPr>
                <w:b/>
                <w:bCs/>
              </w:rPr>
              <w:t>People &amp; Representation</w:t>
            </w:r>
          </w:p>
        </w:tc>
      </w:tr>
      <w:tr w:rsidR="00616901" w14:paraId="40230FA6" w14:textId="77777777" w:rsidTr="001F4F13">
        <w:trPr>
          <w:trHeight w:val="730"/>
        </w:trPr>
        <w:tc>
          <w:tcPr>
            <w:tcW w:w="2971" w:type="dxa"/>
            <w:vMerge w:val="restart"/>
          </w:tcPr>
          <w:p w14:paraId="68922470" w14:textId="00BA2177" w:rsidR="00616901" w:rsidRPr="00616901" w:rsidRDefault="00616901">
            <w:pPr>
              <w:rPr>
                <w:b/>
                <w:bCs/>
              </w:rPr>
            </w:pPr>
            <w:r w:rsidRPr="00616901">
              <w:rPr>
                <w:b/>
                <w:bCs/>
                <w:highlight w:val="yellow"/>
              </w:rPr>
              <w:t>The groups and expertise that you have, or will bring together, that will collaborate with you on the actions you will take to make progress</w:t>
            </w:r>
          </w:p>
        </w:tc>
        <w:tc>
          <w:tcPr>
            <w:tcW w:w="4543" w:type="dxa"/>
          </w:tcPr>
          <w:p w14:paraId="202A800F" w14:textId="77777777" w:rsidR="00616901" w:rsidRDefault="00616901"/>
          <w:p w14:paraId="498CCC7B" w14:textId="1765318C" w:rsidR="001F4F13" w:rsidRDefault="001F4F13"/>
        </w:tc>
        <w:tc>
          <w:tcPr>
            <w:tcW w:w="931" w:type="dxa"/>
          </w:tcPr>
          <w:p w14:paraId="398D64D3" w14:textId="77777777" w:rsidR="00616901" w:rsidRDefault="00616901"/>
        </w:tc>
        <w:tc>
          <w:tcPr>
            <w:tcW w:w="2045" w:type="dxa"/>
          </w:tcPr>
          <w:p w14:paraId="0061B9D7" w14:textId="77777777" w:rsidR="00616901" w:rsidRDefault="00616901"/>
        </w:tc>
      </w:tr>
      <w:tr w:rsidR="00616901" w14:paraId="130F60D7" w14:textId="77777777" w:rsidTr="001F4F13">
        <w:trPr>
          <w:trHeight w:val="612"/>
        </w:trPr>
        <w:tc>
          <w:tcPr>
            <w:tcW w:w="2971" w:type="dxa"/>
            <w:vMerge/>
          </w:tcPr>
          <w:p w14:paraId="1C1C2308" w14:textId="77777777" w:rsidR="00616901" w:rsidRDefault="00616901"/>
        </w:tc>
        <w:tc>
          <w:tcPr>
            <w:tcW w:w="4543" w:type="dxa"/>
          </w:tcPr>
          <w:p w14:paraId="4ABBF082" w14:textId="77777777" w:rsidR="00616901" w:rsidRDefault="00616901"/>
          <w:p w14:paraId="7E78B5F4" w14:textId="197F7BC5" w:rsidR="001F4F13" w:rsidRDefault="001F4F13"/>
        </w:tc>
        <w:tc>
          <w:tcPr>
            <w:tcW w:w="931" w:type="dxa"/>
          </w:tcPr>
          <w:p w14:paraId="77E95FDA" w14:textId="77777777" w:rsidR="00616901" w:rsidRDefault="00616901"/>
        </w:tc>
        <w:tc>
          <w:tcPr>
            <w:tcW w:w="2045" w:type="dxa"/>
          </w:tcPr>
          <w:p w14:paraId="4F0F251B" w14:textId="77777777" w:rsidR="00616901" w:rsidRDefault="00616901"/>
        </w:tc>
      </w:tr>
      <w:tr w:rsidR="00616901" w14:paraId="47589FF6" w14:textId="77777777" w:rsidTr="001F4F13">
        <w:tc>
          <w:tcPr>
            <w:tcW w:w="2971" w:type="dxa"/>
            <w:vMerge/>
          </w:tcPr>
          <w:p w14:paraId="5002DE63" w14:textId="77777777" w:rsidR="00616901" w:rsidRDefault="00616901"/>
        </w:tc>
        <w:tc>
          <w:tcPr>
            <w:tcW w:w="4543" w:type="dxa"/>
          </w:tcPr>
          <w:p w14:paraId="41F79A28" w14:textId="77777777" w:rsidR="00616901" w:rsidRDefault="00616901"/>
          <w:p w14:paraId="191A6458" w14:textId="2706910E" w:rsidR="001F4F13" w:rsidRDefault="001F4F13"/>
        </w:tc>
        <w:tc>
          <w:tcPr>
            <w:tcW w:w="931" w:type="dxa"/>
          </w:tcPr>
          <w:p w14:paraId="2488386C" w14:textId="77777777" w:rsidR="00616901" w:rsidRDefault="00616901"/>
        </w:tc>
        <w:tc>
          <w:tcPr>
            <w:tcW w:w="2045" w:type="dxa"/>
          </w:tcPr>
          <w:p w14:paraId="18E94068" w14:textId="77777777" w:rsidR="00616901" w:rsidRDefault="00616901"/>
        </w:tc>
      </w:tr>
      <w:tr w:rsidR="00616901" w14:paraId="2D078FA1" w14:textId="77777777" w:rsidTr="00616901">
        <w:tc>
          <w:tcPr>
            <w:tcW w:w="10490" w:type="dxa"/>
            <w:gridSpan w:val="4"/>
          </w:tcPr>
          <w:p w14:paraId="5074D476" w14:textId="0EEC3AB4" w:rsidR="00616901" w:rsidRPr="00616901" w:rsidRDefault="00616901">
            <w:pPr>
              <w:rPr>
                <w:b/>
                <w:bCs/>
              </w:rPr>
            </w:pPr>
            <w:r w:rsidRPr="00616901">
              <w:rPr>
                <w:b/>
                <w:bCs/>
              </w:rPr>
              <w:t>Planning</w:t>
            </w:r>
          </w:p>
        </w:tc>
      </w:tr>
      <w:tr w:rsidR="00616901" w14:paraId="384855EC" w14:textId="77777777" w:rsidTr="001F4F13">
        <w:tc>
          <w:tcPr>
            <w:tcW w:w="2971" w:type="dxa"/>
            <w:vMerge w:val="restart"/>
          </w:tcPr>
          <w:p w14:paraId="161DE863" w14:textId="4D4E68B6" w:rsidR="00616901" w:rsidRDefault="00616901">
            <w:r>
              <w:t>The plans and policies you have, or will create, to help you deliver your ambitions</w:t>
            </w:r>
          </w:p>
        </w:tc>
        <w:tc>
          <w:tcPr>
            <w:tcW w:w="4543" w:type="dxa"/>
          </w:tcPr>
          <w:p w14:paraId="39F83D60" w14:textId="77777777" w:rsidR="00616901" w:rsidRDefault="00616901"/>
          <w:p w14:paraId="1468C9BA" w14:textId="783D52EC" w:rsidR="00BA23F8" w:rsidRDefault="00BA23F8"/>
        </w:tc>
        <w:tc>
          <w:tcPr>
            <w:tcW w:w="931" w:type="dxa"/>
          </w:tcPr>
          <w:p w14:paraId="130F9B0C" w14:textId="77777777" w:rsidR="00616901" w:rsidRDefault="00616901"/>
        </w:tc>
        <w:tc>
          <w:tcPr>
            <w:tcW w:w="2045" w:type="dxa"/>
          </w:tcPr>
          <w:p w14:paraId="58BBD0DB" w14:textId="77777777" w:rsidR="00616901" w:rsidRDefault="00616901"/>
        </w:tc>
      </w:tr>
      <w:tr w:rsidR="00616901" w14:paraId="66965F50" w14:textId="77777777" w:rsidTr="001F4F13">
        <w:trPr>
          <w:trHeight w:val="744"/>
        </w:trPr>
        <w:tc>
          <w:tcPr>
            <w:tcW w:w="2971" w:type="dxa"/>
            <w:vMerge/>
          </w:tcPr>
          <w:p w14:paraId="4A151BF2" w14:textId="77777777" w:rsidR="00616901" w:rsidRDefault="00616901"/>
        </w:tc>
        <w:tc>
          <w:tcPr>
            <w:tcW w:w="4543" w:type="dxa"/>
          </w:tcPr>
          <w:p w14:paraId="26DDEB42" w14:textId="77777777" w:rsidR="00616901" w:rsidRDefault="00616901"/>
        </w:tc>
        <w:tc>
          <w:tcPr>
            <w:tcW w:w="931" w:type="dxa"/>
          </w:tcPr>
          <w:p w14:paraId="2A96FC60" w14:textId="77777777" w:rsidR="00616901" w:rsidRDefault="00616901"/>
        </w:tc>
        <w:tc>
          <w:tcPr>
            <w:tcW w:w="2045" w:type="dxa"/>
          </w:tcPr>
          <w:p w14:paraId="7D5CA798" w14:textId="77777777" w:rsidR="00616901" w:rsidRDefault="00616901"/>
        </w:tc>
      </w:tr>
      <w:tr w:rsidR="00616901" w14:paraId="66368DD8" w14:textId="77777777" w:rsidTr="001F4F13">
        <w:tc>
          <w:tcPr>
            <w:tcW w:w="2971" w:type="dxa"/>
            <w:vMerge/>
          </w:tcPr>
          <w:p w14:paraId="31D36BE3" w14:textId="77777777" w:rsidR="00616901" w:rsidRDefault="00616901"/>
        </w:tc>
        <w:tc>
          <w:tcPr>
            <w:tcW w:w="4543" w:type="dxa"/>
          </w:tcPr>
          <w:p w14:paraId="4A9572C6" w14:textId="77777777" w:rsidR="00616901" w:rsidRDefault="00616901"/>
          <w:p w14:paraId="16DEA58E" w14:textId="0357639F" w:rsidR="001F4F13" w:rsidRDefault="001F4F13"/>
        </w:tc>
        <w:tc>
          <w:tcPr>
            <w:tcW w:w="931" w:type="dxa"/>
          </w:tcPr>
          <w:p w14:paraId="7681F400" w14:textId="77777777" w:rsidR="00616901" w:rsidRDefault="00616901"/>
        </w:tc>
        <w:tc>
          <w:tcPr>
            <w:tcW w:w="2045" w:type="dxa"/>
          </w:tcPr>
          <w:p w14:paraId="727AA5C6" w14:textId="77777777" w:rsidR="00616901" w:rsidRDefault="00616901"/>
        </w:tc>
      </w:tr>
      <w:tr w:rsidR="001F4F13" w14:paraId="5D92CBCE" w14:textId="77777777" w:rsidTr="00BE18A4">
        <w:tc>
          <w:tcPr>
            <w:tcW w:w="10490" w:type="dxa"/>
            <w:gridSpan w:val="4"/>
          </w:tcPr>
          <w:p w14:paraId="2C83F676" w14:textId="5CFF56C2" w:rsidR="001F4F13" w:rsidRPr="004A0504" w:rsidRDefault="001F4F13">
            <w:pPr>
              <w:rPr>
                <w:b/>
                <w:bCs/>
              </w:rPr>
            </w:pPr>
            <w:r w:rsidRPr="004A0504">
              <w:rPr>
                <w:b/>
                <w:bCs/>
              </w:rPr>
              <w:t>Tool and Monitoring</w:t>
            </w:r>
          </w:p>
        </w:tc>
      </w:tr>
      <w:tr w:rsidR="001F4F13" w14:paraId="511DA593" w14:textId="77777777" w:rsidTr="001F4F13">
        <w:tc>
          <w:tcPr>
            <w:tcW w:w="2971" w:type="dxa"/>
            <w:vMerge w:val="restart"/>
          </w:tcPr>
          <w:p w14:paraId="50B283EB" w14:textId="71799EA2" w:rsidR="001F4F13" w:rsidRDefault="001F4F13">
            <w:r w:rsidRPr="001F4F13">
              <w:rPr>
                <w:highlight w:val="yellow"/>
              </w:rPr>
              <w:t xml:space="preserve">The tools and resources you will use to support you in setting, </w:t>
            </w:r>
            <w:proofErr w:type="gramStart"/>
            <w:r w:rsidRPr="001F4F13">
              <w:rPr>
                <w:highlight w:val="yellow"/>
              </w:rPr>
              <w:t>monitoring</w:t>
            </w:r>
            <w:proofErr w:type="gramEnd"/>
            <w:r w:rsidRPr="001F4F13">
              <w:rPr>
                <w:highlight w:val="yellow"/>
              </w:rPr>
              <w:t xml:space="preserve"> and achieving targets and how you will report on progress to your governing body</w:t>
            </w:r>
          </w:p>
        </w:tc>
        <w:tc>
          <w:tcPr>
            <w:tcW w:w="4543" w:type="dxa"/>
          </w:tcPr>
          <w:p w14:paraId="3FF9D54A" w14:textId="77777777" w:rsidR="001F4F13" w:rsidRDefault="001F4F13"/>
          <w:p w14:paraId="6B7BB46C" w14:textId="61C7905B" w:rsidR="001F4F13" w:rsidRDefault="001F4F13"/>
        </w:tc>
        <w:tc>
          <w:tcPr>
            <w:tcW w:w="931" w:type="dxa"/>
          </w:tcPr>
          <w:p w14:paraId="03C57C37" w14:textId="77777777" w:rsidR="001F4F13" w:rsidRDefault="001F4F13"/>
        </w:tc>
        <w:tc>
          <w:tcPr>
            <w:tcW w:w="2045" w:type="dxa"/>
          </w:tcPr>
          <w:p w14:paraId="4A3AE986" w14:textId="77777777" w:rsidR="001F4F13" w:rsidRDefault="001F4F13"/>
        </w:tc>
      </w:tr>
      <w:tr w:rsidR="001F4F13" w14:paraId="5E2F7939" w14:textId="77777777" w:rsidTr="001F4F13">
        <w:trPr>
          <w:trHeight w:val="666"/>
        </w:trPr>
        <w:tc>
          <w:tcPr>
            <w:tcW w:w="2971" w:type="dxa"/>
            <w:vMerge/>
          </w:tcPr>
          <w:p w14:paraId="18630641" w14:textId="77777777" w:rsidR="001F4F13" w:rsidRPr="001F4F13" w:rsidRDefault="001F4F13">
            <w:pPr>
              <w:rPr>
                <w:highlight w:val="yellow"/>
              </w:rPr>
            </w:pPr>
          </w:p>
        </w:tc>
        <w:tc>
          <w:tcPr>
            <w:tcW w:w="4543" w:type="dxa"/>
          </w:tcPr>
          <w:p w14:paraId="29F3AEAD" w14:textId="77777777" w:rsidR="001F4F13" w:rsidRDefault="001F4F13"/>
        </w:tc>
        <w:tc>
          <w:tcPr>
            <w:tcW w:w="931" w:type="dxa"/>
          </w:tcPr>
          <w:p w14:paraId="0480EC22" w14:textId="77777777" w:rsidR="001F4F13" w:rsidRDefault="001F4F13"/>
        </w:tc>
        <w:tc>
          <w:tcPr>
            <w:tcW w:w="2045" w:type="dxa"/>
          </w:tcPr>
          <w:p w14:paraId="60EF7A30" w14:textId="77777777" w:rsidR="001F4F13" w:rsidRDefault="001F4F13"/>
        </w:tc>
      </w:tr>
      <w:tr w:rsidR="001F4F13" w14:paraId="35F4023D" w14:textId="77777777" w:rsidTr="001F4F13">
        <w:tc>
          <w:tcPr>
            <w:tcW w:w="2971" w:type="dxa"/>
            <w:vMerge/>
          </w:tcPr>
          <w:p w14:paraId="3C4B0384" w14:textId="77777777" w:rsidR="001F4F13" w:rsidRDefault="001F4F13"/>
        </w:tc>
        <w:tc>
          <w:tcPr>
            <w:tcW w:w="4543" w:type="dxa"/>
          </w:tcPr>
          <w:p w14:paraId="379BDA14" w14:textId="77777777" w:rsidR="001F4F13" w:rsidRDefault="001F4F13"/>
          <w:p w14:paraId="2902A05D" w14:textId="77777777" w:rsidR="0016744A" w:rsidRDefault="0016744A"/>
          <w:p w14:paraId="24D2C59B" w14:textId="710A08DB" w:rsidR="0016744A" w:rsidRDefault="0016744A"/>
        </w:tc>
        <w:tc>
          <w:tcPr>
            <w:tcW w:w="931" w:type="dxa"/>
          </w:tcPr>
          <w:p w14:paraId="44F39F4E" w14:textId="77777777" w:rsidR="001F4F13" w:rsidRDefault="001F4F13"/>
        </w:tc>
        <w:tc>
          <w:tcPr>
            <w:tcW w:w="2045" w:type="dxa"/>
          </w:tcPr>
          <w:p w14:paraId="51333E90" w14:textId="77777777" w:rsidR="001F4F13" w:rsidRDefault="001F4F13"/>
        </w:tc>
      </w:tr>
    </w:tbl>
    <w:p w14:paraId="6E314133" w14:textId="77777777" w:rsidR="004F62E0" w:rsidRDefault="004F62E0"/>
    <w:sectPr w:rsidR="004F62E0" w:rsidSect="00201D5D">
      <w:pgSz w:w="11906" w:h="16838"/>
      <w:pgMar w:top="474" w:right="1440" w:bottom="41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2D4A6A" w14:textId="77777777" w:rsidR="003B5CF3" w:rsidRDefault="003B5CF3" w:rsidP="001F4F13">
      <w:r>
        <w:separator/>
      </w:r>
    </w:p>
  </w:endnote>
  <w:endnote w:type="continuationSeparator" w:id="0">
    <w:p w14:paraId="19D7A2B3" w14:textId="77777777" w:rsidR="003B5CF3" w:rsidRDefault="003B5CF3" w:rsidP="001F4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DDBB2D" w14:textId="77777777" w:rsidR="003B5CF3" w:rsidRDefault="003B5CF3" w:rsidP="001F4F13">
      <w:r>
        <w:separator/>
      </w:r>
    </w:p>
  </w:footnote>
  <w:footnote w:type="continuationSeparator" w:id="0">
    <w:p w14:paraId="27F7EFFF" w14:textId="77777777" w:rsidR="003B5CF3" w:rsidRDefault="003B5CF3" w:rsidP="001F4F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FC2959"/>
    <w:multiLevelType w:val="hybridMultilevel"/>
    <w:tmpl w:val="F3C8FAC4"/>
    <w:lvl w:ilvl="0" w:tplc="F44C9A5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23698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2E0"/>
    <w:rsid w:val="00062A85"/>
    <w:rsid w:val="0016744A"/>
    <w:rsid w:val="001F4F13"/>
    <w:rsid w:val="00201D5D"/>
    <w:rsid w:val="003B5CF3"/>
    <w:rsid w:val="004A0504"/>
    <w:rsid w:val="004F62E0"/>
    <w:rsid w:val="005A73F9"/>
    <w:rsid w:val="00616901"/>
    <w:rsid w:val="00A15BE8"/>
    <w:rsid w:val="00A67D70"/>
    <w:rsid w:val="00BA23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E5CC5"/>
  <w15:chartTrackingRefBased/>
  <w15:docId w15:val="{6FE9B842-E876-5547-8452-1B6F746E9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F6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16901"/>
    <w:pPr>
      <w:ind w:left="720"/>
      <w:contextualSpacing/>
    </w:pPr>
  </w:style>
  <w:style w:type="paragraph" w:styleId="Header">
    <w:name w:val="header"/>
    <w:basedOn w:val="Normal"/>
    <w:link w:val="HeaderChar"/>
    <w:uiPriority w:val="99"/>
    <w:unhideWhenUsed/>
    <w:rsid w:val="001F4F13"/>
    <w:pPr>
      <w:tabs>
        <w:tab w:val="center" w:pos="4513"/>
        <w:tab w:val="right" w:pos="9026"/>
      </w:tabs>
    </w:pPr>
  </w:style>
  <w:style w:type="character" w:customStyle="1" w:styleId="HeaderChar">
    <w:name w:val="Header Char"/>
    <w:basedOn w:val="DefaultParagraphFont"/>
    <w:link w:val="Header"/>
    <w:uiPriority w:val="99"/>
    <w:rsid w:val="001F4F13"/>
  </w:style>
  <w:style w:type="paragraph" w:styleId="Footer">
    <w:name w:val="footer"/>
    <w:basedOn w:val="Normal"/>
    <w:link w:val="FooterChar"/>
    <w:uiPriority w:val="99"/>
    <w:unhideWhenUsed/>
    <w:rsid w:val="001F4F13"/>
    <w:pPr>
      <w:tabs>
        <w:tab w:val="center" w:pos="4513"/>
        <w:tab w:val="right" w:pos="9026"/>
      </w:tabs>
    </w:pPr>
  </w:style>
  <w:style w:type="character" w:customStyle="1" w:styleId="FooterChar">
    <w:name w:val="Footer Char"/>
    <w:basedOn w:val="DefaultParagraphFont"/>
    <w:link w:val="Footer"/>
    <w:uiPriority w:val="99"/>
    <w:rsid w:val="001F4F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181</Words>
  <Characters>1032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Mandy Fowler</dc:creator>
  <cp:keywords/>
  <dc:description/>
  <cp:lastModifiedBy>Alex Evans</cp:lastModifiedBy>
  <cp:revision>2</cp:revision>
  <dcterms:created xsi:type="dcterms:W3CDTF">2022-04-20T09:27:00Z</dcterms:created>
  <dcterms:modified xsi:type="dcterms:W3CDTF">2022-04-20T09:27:00Z</dcterms:modified>
</cp:coreProperties>
</file>